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B1" w:rsidRPr="00B839C3" w:rsidRDefault="00CE6D32">
      <w:pPr>
        <w:rPr>
          <w:b/>
          <w:sz w:val="28"/>
          <w:szCs w:val="28"/>
        </w:rPr>
      </w:pPr>
      <w:r w:rsidRPr="00B839C3">
        <w:rPr>
          <w:b/>
          <w:sz w:val="28"/>
          <w:szCs w:val="28"/>
        </w:rPr>
        <w:t>WALCOTT</w:t>
      </w:r>
      <w:r w:rsidR="00D25E70" w:rsidRPr="00B839C3">
        <w:rPr>
          <w:b/>
          <w:sz w:val="28"/>
          <w:szCs w:val="28"/>
        </w:rPr>
        <w:t xml:space="preserve"> PARISH COUNCIL</w:t>
      </w:r>
    </w:p>
    <w:p w:rsidR="00D25E70" w:rsidRPr="00B839C3" w:rsidRDefault="00D25E70">
      <w:pPr>
        <w:rPr>
          <w:b/>
          <w:sz w:val="28"/>
          <w:szCs w:val="28"/>
        </w:rPr>
      </w:pPr>
      <w:r w:rsidRPr="00B839C3">
        <w:rPr>
          <w:b/>
          <w:sz w:val="28"/>
          <w:szCs w:val="28"/>
        </w:rPr>
        <w:t>Summary Receipts and Payments Account</w:t>
      </w:r>
    </w:p>
    <w:p w:rsidR="00D25E70" w:rsidRPr="00B839C3" w:rsidRDefault="00D25E70">
      <w:pPr>
        <w:rPr>
          <w:b/>
          <w:sz w:val="28"/>
          <w:szCs w:val="28"/>
        </w:rPr>
      </w:pPr>
      <w:r w:rsidRPr="00B839C3">
        <w:rPr>
          <w:b/>
          <w:sz w:val="28"/>
          <w:szCs w:val="28"/>
        </w:rPr>
        <w:t>For the year ending March 31</w:t>
      </w:r>
      <w:r w:rsidRPr="00B839C3">
        <w:rPr>
          <w:b/>
          <w:sz w:val="28"/>
          <w:szCs w:val="28"/>
          <w:vertAlign w:val="superscript"/>
        </w:rPr>
        <w:t>st</w:t>
      </w:r>
      <w:r w:rsidRPr="00B839C3">
        <w:rPr>
          <w:b/>
          <w:sz w:val="28"/>
          <w:szCs w:val="28"/>
        </w:rPr>
        <w:t xml:space="preserve"> 20</w:t>
      </w:r>
      <w:r w:rsidR="00C1771A" w:rsidRPr="00B839C3">
        <w:rPr>
          <w:b/>
          <w:sz w:val="28"/>
          <w:szCs w:val="28"/>
        </w:rPr>
        <w:t>1</w:t>
      </w:r>
      <w:r w:rsidR="00C96AB8">
        <w:rPr>
          <w:b/>
          <w:sz w:val="28"/>
          <w:szCs w:val="28"/>
        </w:rPr>
        <w:t>7</w:t>
      </w:r>
    </w:p>
    <w:p w:rsidR="00D25E70" w:rsidRPr="00E15D92" w:rsidRDefault="00B46CF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4163E" w:rsidRPr="00A5201B" w:rsidRDefault="00F426AC" w:rsidP="00D25E70">
      <w:pPr>
        <w:jc w:val="left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</w:t>
      </w:r>
    </w:p>
    <w:p w:rsidR="00D25E70" w:rsidRPr="00B839C3" w:rsidRDefault="00D25E70" w:rsidP="00D25E70">
      <w:pPr>
        <w:jc w:val="left"/>
        <w:rPr>
          <w:b/>
          <w:sz w:val="24"/>
          <w:szCs w:val="24"/>
          <w:u w:val="single"/>
        </w:rPr>
      </w:pPr>
      <w:r w:rsidRPr="00B839C3">
        <w:rPr>
          <w:b/>
          <w:sz w:val="24"/>
          <w:szCs w:val="24"/>
          <w:u w:val="single"/>
        </w:rPr>
        <w:t>Notes to the accounts</w:t>
      </w:r>
    </w:p>
    <w:p w:rsidR="00A03CB2" w:rsidRPr="00D25E70" w:rsidRDefault="00A03CB2" w:rsidP="00D25E70">
      <w:pPr>
        <w:jc w:val="left"/>
        <w:rPr>
          <w:sz w:val="24"/>
          <w:szCs w:val="24"/>
        </w:rPr>
      </w:pPr>
    </w:p>
    <w:p w:rsidR="00D25E70" w:rsidRPr="00D25E70" w:rsidRDefault="00D25E70" w:rsidP="00D25E70">
      <w:pPr>
        <w:jc w:val="left"/>
        <w:rPr>
          <w:sz w:val="24"/>
          <w:szCs w:val="24"/>
        </w:rPr>
      </w:pPr>
      <w:r w:rsidRPr="00D25E70">
        <w:rPr>
          <w:sz w:val="24"/>
          <w:szCs w:val="24"/>
        </w:rPr>
        <w:t xml:space="preserve">1.  </w:t>
      </w:r>
      <w:r w:rsidR="00A03CB2">
        <w:rPr>
          <w:sz w:val="24"/>
          <w:szCs w:val="24"/>
        </w:rPr>
        <w:t xml:space="preserve"> </w:t>
      </w:r>
      <w:r w:rsidRPr="00D25E70">
        <w:rPr>
          <w:sz w:val="24"/>
          <w:szCs w:val="24"/>
        </w:rPr>
        <w:t>Assets – at March 31</w:t>
      </w:r>
      <w:r w:rsidRPr="00D25E70">
        <w:rPr>
          <w:sz w:val="24"/>
          <w:szCs w:val="24"/>
          <w:vertAlign w:val="superscript"/>
        </w:rPr>
        <w:t>st</w:t>
      </w:r>
      <w:r w:rsidRPr="00D25E70">
        <w:rPr>
          <w:sz w:val="24"/>
          <w:szCs w:val="24"/>
        </w:rPr>
        <w:t xml:space="preserve"> 20</w:t>
      </w:r>
      <w:r w:rsidR="00B839C3">
        <w:rPr>
          <w:sz w:val="24"/>
          <w:szCs w:val="24"/>
        </w:rPr>
        <w:t>1</w:t>
      </w:r>
      <w:r w:rsidR="00C96AB8">
        <w:rPr>
          <w:sz w:val="24"/>
          <w:szCs w:val="24"/>
        </w:rPr>
        <w:t>7</w:t>
      </w:r>
      <w:r w:rsidRPr="00D25E70">
        <w:rPr>
          <w:sz w:val="24"/>
          <w:szCs w:val="24"/>
        </w:rPr>
        <w:t xml:space="preserve"> the following assets were held:</w:t>
      </w:r>
      <w:r w:rsidRPr="00D25E70">
        <w:rPr>
          <w:sz w:val="24"/>
          <w:szCs w:val="24"/>
        </w:rPr>
        <w:tab/>
      </w:r>
      <w:r w:rsidRPr="00D25E70">
        <w:rPr>
          <w:sz w:val="24"/>
          <w:szCs w:val="24"/>
        </w:rPr>
        <w:tab/>
        <w:t>Value (£)</w:t>
      </w:r>
    </w:p>
    <w:p w:rsidR="00D25E70" w:rsidRDefault="00D25E70" w:rsidP="00D25E70">
      <w:pPr>
        <w:jc w:val="left"/>
        <w:rPr>
          <w:sz w:val="24"/>
          <w:szCs w:val="24"/>
        </w:rPr>
      </w:pPr>
      <w:r w:rsidRPr="00D25E70">
        <w:rPr>
          <w:sz w:val="24"/>
          <w:szCs w:val="24"/>
        </w:rPr>
        <w:tab/>
        <w:t>BUILDINGS</w:t>
      </w:r>
      <w:r>
        <w:rPr>
          <w:sz w:val="24"/>
          <w:szCs w:val="24"/>
        </w:rPr>
        <w:t xml:space="preserve"> </w:t>
      </w:r>
      <w:r w:rsidR="00C96AB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E6D32">
        <w:rPr>
          <w:sz w:val="24"/>
          <w:szCs w:val="24"/>
        </w:rPr>
        <w:t>none</w:t>
      </w:r>
      <w:r w:rsidR="00C96AB8">
        <w:rPr>
          <w:sz w:val="24"/>
          <w:szCs w:val="24"/>
        </w:rPr>
        <w:tab/>
      </w:r>
      <w:r w:rsidR="00C96AB8">
        <w:rPr>
          <w:sz w:val="24"/>
          <w:szCs w:val="24"/>
        </w:rPr>
        <w:tab/>
      </w:r>
      <w:r w:rsidR="00C96AB8">
        <w:rPr>
          <w:sz w:val="24"/>
          <w:szCs w:val="24"/>
        </w:rPr>
        <w:tab/>
      </w:r>
      <w:r w:rsidR="00C96AB8">
        <w:rPr>
          <w:sz w:val="24"/>
          <w:szCs w:val="24"/>
        </w:rPr>
        <w:tab/>
      </w:r>
      <w:r w:rsidR="00C96AB8">
        <w:rPr>
          <w:sz w:val="24"/>
          <w:szCs w:val="24"/>
        </w:rPr>
        <w:tab/>
      </w:r>
      <w:r w:rsidR="00C96AB8">
        <w:rPr>
          <w:sz w:val="24"/>
          <w:szCs w:val="24"/>
        </w:rPr>
        <w:tab/>
      </w:r>
      <w:r w:rsidR="00C96AB8">
        <w:rPr>
          <w:sz w:val="24"/>
          <w:szCs w:val="24"/>
        </w:rPr>
        <w:tab/>
      </w:r>
      <w:r w:rsidR="00F426AC">
        <w:rPr>
          <w:color w:val="FF0000"/>
          <w:sz w:val="24"/>
          <w:szCs w:val="24"/>
        </w:rPr>
        <w:t xml:space="preserve"> </w:t>
      </w:r>
    </w:p>
    <w:p w:rsidR="0034163E" w:rsidRDefault="00D25E70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OTHER FIXED ASSETS</w:t>
      </w:r>
      <w:r w:rsidR="00CE6D32">
        <w:rPr>
          <w:sz w:val="24"/>
          <w:szCs w:val="24"/>
        </w:rPr>
        <w:t xml:space="preserve"> </w:t>
      </w:r>
      <w:r w:rsidR="0034163E">
        <w:rPr>
          <w:sz w:val="24"/>
          <w:szCs w:val="24"/>
        </w:rPr>
        <w:tab/>
      </w:r>
      <w:r w:rsidR="00506E65">
        <w:rPr>
          <w:sz w:val="24"/>
          <w:szCs w:val="24"/>
        </w:rPr>
        <w:t>–</w:t>
      </w:r>
      <w:r w:rsidR="00CE6D32">
        <w:rPr>
          <w:sz w:val="24"/>
          <w:szCs w:val="24"/>
        </w:rPr>
        <w:t xml:space="preserve"> </w:t>
      </w:r>
      <w:r w:rsidR="00506E65">
        <w:rPr>
          <w:sz w:val="24"/>
          <w:szCs w:val="24"/>
        </w:rPr>
        <w:t xml:space="preserve">dog bins </w:t>
      </w:r>
      <w:r w:rsidR="00506E65">
        <w:rPr>
          <w:sz w:val="24"/>
          <w:szCs w:val="24"/>
        </w:rPr>
        <w:tab/>
      </w:r>
      <w:r w:rsidR="00506E65">
        <w:rPr>
          <w:sz w:val="24"/>
          <w:szCs w:val="24"/>
        </w:rPr>
        <w:tab/>
      </w:r>
      <w:r w:rsidR="00506E65">
        <w:rPr>
          <w:sz w:val="24"/>
          <w:szCs w:val="24"/>
        </w:rPr>
        <w:tab/>
      </w:r>
      <w:r w:rsidR="00506E65">
        <w:rPr>
          <w:sz w:val="24"/>
          <w:szCs w:val="24"/>
        </w:rPr>
        <w:tab/>
      </w:r>
      <w:r w:rsidR="00506E65">
        <w:rPr>
          <w:sz w:val="24"/>
          <w:szCs w:val="24"/>
        </w:rPr>
        <w:tab/>
      </w:r>
      <w:r w:rsidR="007F674E">
        <w:rPr>
          <w:sz w:val="24"/>
          <w:szCs w:val="24"/>
        </w:rPr>
        <w:t>276</w:t>
      </w:r>
      <w:r w:rsidR="008377A2">
        <w:rPr>
          <w:sz w:val="24"/>
          <w:szCs w:val="24"/>
        </w:rPr>
        <w:tab/>
      </w:r>
      <w:r w:rsidR="007F674E">
        <w:rPr>
          <w:color w:val="FF0000"/>
          <w:sz w:val="24"/>
          <w:szCs w:val="24"/>
        </w:rPr>
        <w:t xml:space="preserve"> </w:t>
      </w:r>
    </w:p>
    <w:p w:rsidR="00D25E70" w:rsidRDefault="0034163E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notice</w:t>
      </w:r>
      <w:proofErr w:type="gramEnd"/>
      <w:r>
        <w:rPr>
          <w:sz w:val="24"/>
          <w:szCs w:val="24"/>
        </w:rPr>
        <w:t xml:space="preserve"> boards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1900</w:t>
      </w:r>
      <w:r w:rsidR="00CE6D32">
        <w:rPr>
          <w:sz w:val="24"/>
          <w:szCs w:val="24"/>
        </w:rPr>
        <w:tab/>
      </w:r>
      <w:r w:rsidR="007F674E">
        <w:rPr>
          <w:color w:val="FF0000"/>
          <w:sz w:val="24"/>
          <w:szCs w:val="24"/>
        </w:rPr>
        <w:t xml:space="preserve"> </w:t>
      </w:r>
      <w:r w:rsidR="00CE6D32">
        <w:rPr>
          <w:sz w:val="24"/>
          <w:szCs w:val="24"/>
        </w:rPr>
        <w:tab/>
      </w:r>
    </w:p>
    <w:p w:rsidR="00215CF8" w:rsidRPr="008E457B" w:rsidRDefault="00215CF8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457B">
        <w:rPr>
          <w:sz w:val="24"/>
          <w:szCs w:val="24"/>
        </w:rPr>
        <w:t xml:space="preserve">- </w:t>
      </w:r>
      <w:proofErr w:type="gramStart"/>
      <w:r w:rsidRPr="008E457B">
        <w:rPr>
          <w:sz w:val="24"/>
          <w:szCs w:val="24"/>
        </w:rPr>
        <w:t>defibrillator</w:t>
      </w:r>
      <w:proofErr w:type="gramEnd"/>
      <w:r w:rsidRPr="008E457B">
        <w:rPr>
          <w:sz w:val="24"/>
          <w:szCs w:val="24"/>
        </w:rPr>
        <w:tab/>
      </w:r>
      <w:r w:rsidRPr="008E457B">
        <w:rPr>
          <w:sz w:val="24"/>
          <w:szCs w:val="24"/>
        </w:rPr>
        <w:tab/>
      </w:r>
      <w:r w:rsidRPr="008E457B">
        <w:rPr>
          <w:sz w:val="24"/>
          <w:szCs w:val="24"/>
        </w:rPr>
        <w:tab/>
      </w:r>
      <w:r w:rsidRPr="008E457B">
        <w:rPr>
          <w:sz w:val="24"/>
          <w:szCs w:val="24"/>
        </w:rPr>
        <w:tab/>
      </w:r>
      <w:r w:rsidRPr="008E457B">
        <w:rPr>
          <w:sz w:val="24"/>
          <w:szCs w:val="24"/>
        </w:rPr>
        <w:tab/>
        <w:t>2334</w:t>
      </w:r>
      <w:r w:rsidR="008377A2" w:rsidRPr="008E457B">
        <w:rPr>
          <w:sz w:val="24"/>
          <w:szCs w:val="24"/>
        </w:rPr>
        <w:tab/>
      </w:r>
      <w:r w:rsidR="007F674E" w:rsidRPr="008E457B">
        <w:rPr>
          <w:sz w:val="24"/>
          <w:szCs w:val="24"/>
        </w:rPr>
        <w:t xml:space="preserve"> </w:t>
      </w:r>
    </w:p>
    <w:p w:rsidR="008E457B" w:rsidRPr="008E457B" w:rsidRDefault="008E457B" w:rsidP="00D25E70">
      <w:pPr>
        <w:jc w:val="left"/>
        <w:rPr>
          <w:sz w:val="24"/>
          <w:szCs w:val="24"/>
        </w:rPr>
      </w:pPr>
      <w:r w:rsidRPr="008E457B">
        <w:rPr>
          <w:sz w:val="24"/>
          <w:szCs w:val="24"/>
        </w:rPr>
        <w:tab/>
      </w:r>
      <w:r w:rsidRPr="008E457B">
        <w:rPr>
          <w:sz w:val="24"/>
          <w:szCs w:val="24"/>
        </w:rPr>
        <w:tab/>
      </w:r>
      <w:r w:rsidRPr="008E457B">
        <w:rPr>
          <w:sz w:val="24"/>
          <w:szCs w:val="24"/>
        </w:rPr>
        <w:tab/>
      </w:r>
      <w:r w:rsidRPr="008E457B">
        <w:rPr>
          <w:sz w:val="24"/>
          <w:szCs w:val="24"/>
        </w:rPr>
        <w:tab/>
        <w:t>- generator</w:t>
      </w:r>
      <w:r w:rsidRPr="008E457B">
        <w:rPr>
          <w:sz w:val="24"/>
          <w:szCs w:val="24"/>
        </w:rPr>
        <w:tab/>
      </w:r>
      <w:r w:rsidRPr="008E457B">
        <w:rPr>
          <w:sz w:val="24"/>
          <w:szCs w:val="24"/>
        </w:rPr>
        <w:tab/>
      </w:r>
      <w:r w:rsidRPr="008E457B">
        <w:rPr>
          <w:sz w:val="24"/>
          <w:szCs w:val="24"/>
        </w:rPr>
        <w:tab/>
      </w:r>
      <w:r w:rsidRPr="008E457B">
        <w:rPr>
          <w:sz w:val="24"/>
          <w:szCs w:val="24"/>
        </w:rPr>
        <w:tab/>
      </w:r>
      <w:r w:rsidRPr="008E457B">
        <w:rPr>
          <w:sz w:val="24"/>
          <w:szCs w:val="24"/>
        </w:rPr>
        <w:tab/>
      </w:r>
      <w:r w:rsidR="001A2C2E">
        <w:rPr>
          <w:sz w:val="24"/>
          <w:szCs w:val="24"/>
        </w:rPr>
        <w:t>7700</w:t>
      </w:r>
    </w:p>
    <w:p w:rsidR="00D25E70" w:rsidRPr="008E457B" w:rsidRDefault="00D25E70" w:rsidP="00D25E70">
      <w:pPr>
        <w:jc w:val="left"/>
        <w:rPr>
          <w:sz w:val="24"/>
          <w:szCs w:val="24"/>
        </w:rPr>
      </w:pPr>
    </w:p>
    <w:p w:rsidR="00D25E70" w:rsidRPr="008E457B" w:rsidRDefault="00D25E70" w:rsidP="00D25E70">
      <w:pPr>
        <w:jc w:val="left"/>
        <w:rPr>
          <w:sz w:val="24"/>
          <w:szCs w:val="24"/>
        </w:rPr>
      </w:pPr>
      <w:r w:rsidRPr="008E457B">
        <w:rPr>
          <w:sz w:val="24"/>
          <w:szCs w:val="24"/>
        </w:rPr>
        <w:t xml:space="preserve">2.  </w:t>
      </w:r>
      <w:r w:rsidR="00A03CB2" w:rsidRPr="008E457B">
        <w:rPr>
          <w:sz w:val="24"/>
          <w:szCs w:val="24"/>
        </w:rPr>
        <w:t xml:space="preserve"> </w:t>
      </w:r>
      <w:r w:rsidRPr="008E457B">
        <w:rPr>
          <w:sz w:val="24"/>
          <w:szCs w:val="24"/>
        </w:rPr>
        <w:t>Leases - nil</w:t>
      </w:r>
    </w:p>
    <w:p w:rsidR="00D25E70" w:rsidRDefault="00D25E70" w:rsidP="00D25E70">
      <w:pPr>
        <w:jc w:val="left"/>
        <w:rPr>
          <w:sz w:val="24"/>
          <w:szCs w:val="24"/>
        </w:rPr>
      </w:pPr>
    </w:p>
    <w:p w:rsidR="00D25E70" w:rsidRDefault="00D25E70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A03CB2">
        <w:rPr>
          <w:sz w:val="24"/>
          <w:szCs w:val="24"/>
        </w:rPr>
        <w:t xml:space="preserve"> </w:t>
      </w:r>
      <w:r>
        <w:rPr>
          <w:sz w:val="24"/>
          <w:szCs w:val="24"/>
        </w:rPr>
        <w:t>Borrowings – nil</w:t>
      </w:r>
    </w:p>
    <w:p w:rsidR="00D25E70" w:rsidRDefault="00D25E70" w:rsidP="00D25E70">
      <w:pPr>
        <w:jc w:val="left"/>
        <w:rPr>
          <w:sz w:val="24"/>
          <w:szCs w:val="24"/>
        </w:rPr>
      </w:pPr>
    </w:p>
    <w:p w:rsidR="00F426AC" w:rsidRDefault="00D25E70" w:rsidP="00F426A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A03C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Debts outstanding </w:t>
      </w:r>
      <w:r w:rsidR="00F426AC">
        <w:rPr>
          <w:sz w:val="24"/>
          <w:szCs w:val="24"/>
        </w:rPr>
        <w:t>– u/p cheque £60</w:t>
      </w:r>
    </w:p>
    <w:p w:rsidR="00F426AC" w:rsidRDefault="00F426AC" w:rsidP="00F426AC">
      <w:pPr>
        <w:jc w:val="left"/>
        <w:rPr>
          <w:sz w:val="24"/>
          <w:szCs w:val="24"/>
        </w:rPr>
      </w:pPr>
    </w:p>
    <w:p w:rsidR="00D25E70" w:rsidRDefault="00D25E70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03CB2">
        <w:rPr>
          <w:sz w:val="24"/>
          <w:szCs w:val="24"/>
        </w:rPr>
        <w:t xml:space="preserve"> </w:t>
      </w:r>
      <w:r>
        <w:rPr>
          <w:sz w:val="24"/>
          <w:szCs w:val="24"/>
        </w:rPr>
        <w:t>Capital reserve – nil</w:t>
      </w:r>
    </w:p>
    <w:p w:rsidR="00D25E70" w:rsidRDefault="00D25E70" w:rsidP="00D25E70">
      <w:pPr>
        <w:jc w:val="left"/>
        <w:rPr>
          <w:sz w:val="24"/>
          <w:szCs w:val="24"/>
        </w:rPr>
      </w:pPr>
    </w:p>
    <w:p w:rsidR="00B46CFF" w:rsidRDefault="00D25E70" w:rsidP="00CE6D3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 Earmarked reserves </w:t>
      </w:r>
      <w:r w:rsidR="007C380E">
        <w:rPr>
          <w:sz w:val="24"/>
          <w:szCs w:val="24"/>
        </w:rPr>
        <w:tab/>
      </w:r>
      <w:r w:rsidR="00B46CFF">
        <w:rPr>
          <w:sz w:val="24"/>
          <w:szCs w:val="24"/>
        </w:rPr>
        <w:t>- TSR Fund:</w:t>
      </w:r>
      <w:r w:rsidR="00B46CFF">
        <w:rPr>
          <w:sz w:val="24"/>
          <w:szCs w:val="24"/>
        </w:rPr>
        <w:tab/>
      </w:r>
      <w:r w:rsidR="00B46CFF">
        <w:rPr>
          <w:sz w:val="24"/>
          <w:szCs w:val="24"/>
        </w:rPr>
        <w:tab/>
        <w:t>£</w:t>
      </w:r>
      <w:r w:rsidR="001C5338">
        <w:rPr>
          <w:sz w:val="24"/>
          <w:szCs w:val="24"/>
        </w:rPr>
        <w:t>1</w:t>
      </w:r>
      <w:r w:rsidR="00B46CFF">
        <w:rPr>
          <w:sz w:val="24"/>
          <w:szCs w:val="24"/>
        </w:rPr>
        <w:t>0</w:t>
      </w:r>
      <w:r w:rsidR="007F674E">
        <w:rPr>
          <w:sz w:val="24"/>
          <w:szCs w:val="24"/>
        </w:rPr>
        <w:t>121</w:t>
      </w:r>
      <w:r w:rsidR="008377A2">
        <w:rPr>
          <w:sz w:val="24"/>
          <w:szCs w:val="24"/>
        </w:rPr>
        <w:tab/>
      </w:r>
      <w:r w:rsidR="007F674E">
        <w:rPr>
          <w:color w:val="FF0000"/>
          <w:sz w:val="24"/>
          <w:szCs w:val="24"/>
        </w:rPr>
        <w:t xml:space="preserve"> </w:t>
      </w:r>
    </w:p>
    <w:p w:rsidR="00D25E70" w:rsidRDefault="00F426AC" w:rsidP="00CE6D32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B46CFF">
        <w:rPr>
          <w:sz w:val="24"/>
          <w:szCs w:val="24"/>
        </w:rPr>
        <w:tab/>
      </w:r>
      <w:r w:rsidR="00B46CFF">
        <w:rPr>
          <w:sz w:val="24"/>
          <w:szCs w:val="24"/>
        </w:rPr>
        <w:tab/>
      </w:r>
      <w:r w:rsidR="007C380E">
        <w:rPr>
          <w:sz w:val="24"/>
          <w:szCs w:val="24"/>
        </w:rPr>
        <w:t>-</w:t>
      </w:r>
      <w:r w:rsidR="00D25E70">
        <w:rPr>
          <w:sz w:val="24"/>
          <w:szCs w:val="24"/>
        </w:rPr>
        <w:t xml:space="preserve"> </w:t>
      </w:r>
      <w:r w:rsidR="00424523">
        <w:rPr>
          <w:sz w:val="24"/>
          <w:szCs w:val="24"/>
        </w:rPr>
        <w:t>Election 201</w:t>
      </w:r>
      <w:r w:rsidR="007F674E">
        <w:rPr>
          <w:sz w:val="24"/>
          <w:szCs w:val="24"/>
        </w:rPr>
        <w:t>9</w:t>
      </w:r>
      <w:r w:rsidR="00B839C3">
        <w:rPr>
          <w:sz w:val="24"/>
          <w:szCs w:val="24"/>
        </w:rPr>
        <w:t>:</w:t>
      </w:r>
      <w:r w:rsidR="00424523">
        <w:rPr>
          <w:sz w:val="24"/>
          <w:szCs w:val="24"/>
        </w:rPr>
        <w:t xml:space="preserve"> </w:t>
      </w:r>
      <w:r w:rsidR="00B46CFF">
        <w:rPr>
          <w:sz w:val="24"/>
          <w:szCs w:val="24"/>
        </w:rPr>
        <w:tab/>
        <w:t xml:space="preserve">     </w:t>
      </w:r>
      <w:r w:rsidR="00424523">
        <w:rPr>
          <w:sz w:val="24"/>
          <w:szCs w:val="24"/>
        </w:rPr>
        <w:t>£</w:t>
      </w:r>
      <w:r>
        <w:rPr>
          <w:sz w:val="24"/>
          <w:szCs w:val="24"/>
        </w:rPr>
        <w:t>42</w:t>
      </w:r>
      <w:r w:rsidR="007F674E">
        <w:rPr>
          <w:sz w:val="24"/>
          <w:szCs w:val="24"/>
        </w:rPr>
        <w:t>0</w:t>
      </w:r>
      <w:r w:rsidR="008377A2">
        <w:rPr>
          <w:sz w:val="24"/>
          <w:szCs w:val="24"/>
        </w:rPr>
        <w:tab/>
      </w:r>
      <w:r w:rsidR="008377A2">
        <w:rPr>
          <w:sz w:val="24"/>
          <w:szCs w:val="24"/>
        </w:rPr>
        <w:tab/>
      </w:r>
      <w:r w:rsidR="007F674E">
        <w:rPr>
          <w:color w:val="FF0000"/>
          <w:sz w:val="24"/>
          <w:szCs w:val="24"/>
        </w:rPr>
        <w:t xml:space="preserve"> </w:t>
      </w:r>
    </w:p>
    <w:p w:rsidR="00CE6D32" w:rsidRDefault="007C380E" w:rsidP="00CE6D32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5E70" w:rsidRDefault="00D25E70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>7.  Tenancies – nil</w:t>
      </w:r>
    </w:p>
    <w:p w:rsidR="00D25E70" w:rsidRDefault="00D25E70" w:rsidP="00D25E70">
      <w:pPr>
        <w:jc w:val="left"/>
        <w:rPr>
          <w:sz w:val="24"/>
          <w:szCs w:val="24"/>
        </w:rPr>
      </w:pPr>
    </w:p>
    <w:p w:rsidR="00D25E70" w:rsidRDefault="00D25E70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>8.  Section 137 payments – nil</w:t>
      </w:r>
    </w:p>
    <w:p w:rsidR="00D25E70" w:rsidRDefault="00D25E70" w:rsidP="00D25E70">
      <w:pPr>
        <w:jc w:val="left"/>
        <w:rPr>
          <w:sz w:val="24"/>
          <w:szCs w:val="24"/>
        </w:rPr>
      </w:pPr>
    </w:p>
    <w:p w:rsidR="00D25E70" w:rsidRDefault="00D25E70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>9.  Agency work – nil</w:t>
      </w:r>
    </w:p>
    <w:p w:rsidR="00D25E70" w:rsidRDefault="00D25E70" w:rsidP="00D25E70">
      <w:pPr>
        <w:jc w:val="left"/>
        <w:rPr>
          <w:sz w:val="24"/>
          <w:szCs w:val="24"/>
        </w:rPr>
      </w:pPr>
    </w:p>
    <w:p w:rsidR="00D25E70" w:rsidRDefault="00D25E70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>10.  Advertising – nil</w:t>
      </w:r>
    </w:p>
    <w:p w:rsidR="00D25E70" w:rsidRDefault="00D25E70" w:rsidP="00D25E70">
      <w:pPr>
        <w:jc w:val="left"/>
        <w:rPr>
          <w:sz w:val="24"/>
          <w:szCs w:val="24"/>
        </w:rPr>
      </w:pPr>
    </w:p>
    <w:p w:rsidR="00F426AC" w:rsidRDefault="00D25E70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>11.  Contingent liabilities</w:t>
      </w:r>
      <w:r w:rsidR="00B408DE">
        <w:rPr>
          <w:sz w:val="24"/>
          <w:szCs w:val="24"/>
        </w:rPr>
        <w:t xml:space="preserve"> – Big Society overpayment £3300</w:t>
      </w:r>
    </w:p>
    <w:p w:rsidR="00F426AC" w:rsidRDefault="00F426AC" w:rsidP="00D25E70">
      <w:pPr>
        <w:jc w:val="left"/>
        <w:rPr>
          <w:sz w:val="24"/>
          <w:szCs w:val="24"/>
        </w:rPr>
      </w:pPr>
    </w:p>
    <w:p w:rsidR="00D25E70" w:rsidRDefault="00D25E70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>12.  Pension contributions – nil</w:t>
      </w:r>
    </w:p>
    <w:p w:rsidR="00D25E70" w:rsidRDefault="00D25E70" w:rsidP="00D25E70">
      <w:pPr>
        <w:jc w:val="left"/>
        <w:rPr>
          <w:sz w:val="24"/>
          <w:szCs w:val="24"/>
        </w:rPr>
      </w:pPr>
    </w:p>
    <w:p w:rsidR="00D25E70" w:rsidRDefault="00D25E70" w:rsidP="00D25E70">
      <w:pPr>
        <w:jc w:val="left"/>
        <w:rPr>
          <w:sz w:val="24"/>
          <w:szCs w:val="24"/>
        </w:rPr>
      </w:pPr>
      <w:r>
        <w:rPr>
          <w:sz w:val="24"/>
          <w:szCs w:val="24"/>
        </w:rPr>
        <w:t>13.  Trust funds – none</w:t>
      </w:r>
    </w:p>
    <w:p w:rsidR="00D25E70" w:rsidRPr="00D25E70" w:rsidRDefault="00D25E70" w:rsidP="00D25E70">
      <w:pPr>
        <w:jc w:val="left"/>
        <w:rPr>
          <w:sz w:val="24"/>
          <w:szCs w:val="24"/>
        </w:rPr>
      </w:pPr>
    </w:p>
    <w:p w:rsidR="00D25E70" w:rsidRPr="00D25E70" w:rsidRDefault="00D25E70" w:rsidP="00D25E70">
      <w:pPr>
        <w:jc w:val="left"/>
        <w:rPr>
          <w:sz w:val="24"/>
          <w:szCs w:val="24"/>
        </w:rPr>
      </w:pPr>
    </w:p>
    <w:p w:rsidR="00D25E70" w:rsidRPr="00D25E70" w:rsidRDefault="00D25E70" w:rsidP="00D25E70">
      <w:pPr>
        <w:jc w:val="left"/>
        <w:rPr>
          <w:sz w:val="24"/>
          <w:szCs w:val="24"/>
        </w:rPr>
      </w:pPr>
    </w:p>
    <w:p w:rsidR="00D25E70" w:rsidRPr="00D25E70" w:rsidRDefault="00D25E70" w:rsidP="00D25E70">
      <w:pPr>
        <w:jc w:val="left"/>
        <w:rPr>
          <w:sz w:val="24"/>
          <w:szCs w:val="24"/>
        </w:rPr>
      </w:pPr>
    </w:p>
    <w:p w:rsidR="00D25E70" w:rsidRPr="00D25E70" w:rsidRDefault="00D25E70" w:rsidP="00D25E70">
      <w:pPr>
        <w:jc w:val="left"/>
        <w:rPr>
          <w:sz w:val="24"/>
          <w:szCs w:val="24"/>
        </w:rPr>
      </w:pPr>
    </w:p>
    <w:p w:rsidR="00D25E70" w:rsidRPr="00D25E70" w:rsidRDefault="00D25E70" w:rsidP="00D25E70">
      <w:pPr>
        <w:jc w:val="left"/>
        <w:rPr>
          <w:sz w:val="24"/>
          <w:szCs w:val="24"/>
        </w:rPr>
      </w:pPr>
    </w:p>
    <w:sectPr w:rsidR="00D25E70" w:rsidRPr="00D25E70" w:rsidSect="00D70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25E70"/>
    <w:rsid w:val="000D00F4"/>
    <w:rsid w:val="000E6226"/>
    <w:rsid w:val="00182B7A"/>
    <w:rsid w:val="00185FE6"/>
    <w:rsid w:val="001A2C2E"/>
    <w:rsid w:val="001B389D"/>
    <w:rsid w:val="001B5FF7"/>
    <w:rsid w:val="001C5338"/>
    <w:rsid w:val="00215CF8"/>
    <w:rsid w:val="00247381"/>
    <w:rsid w:val="0025100D"/>
    <w:rsid w:val="002C5C5F"/>
    <w:rsid w:val="002D20E4"/>
    <w:rsid w:val="0034163E"/>
    <w:rsid w:val="003742F5"/>
    <w:rsid w:val="003D6945"/>
    <w:rsid w:val="003F7166"/>
    <w:rsid w:val="00424523"/>
    <w:rsid w:val="0044206F"/>
    <w:rsid w:val="004675A5"/>
    <w:rsid w:val="00475D83"/>
    <w:rsid w:val="00483677"/>
    <w:rsid w:val="00506E65"/>
    <w:rsid w:val="005E3FC0"/>
    <w:rsid w:val="005F5538"/>
    <w:rsid w:val="0061723C"/>
    <w:rsid w:val="006350C8"/>
    <w:rsid w:val="00701202"/>
    <w:rsid w:val="007129AB"/>
    <w:rsid w:val="007829B2"/>
    <w:rsid w:val="007C380E"/>
    <w:rsid w:val="007F674E"/>
    <w:rsid w:val="0081356E"/>
    <w:rsid w:val="008377A2"/>
    <w:rsid w:val="00876D2C"/>
    <w:rsid w:val="008B2061"/>
    <w:rsid w:val="008C5461"/>
    <w:rsid w:val="008E457B"/>
    <w:rsid w:val="008F7A7A"/>
    <w:rsid w:val="009658FE"/>
    <w:rsid w:val="009871EC"/>
    <w:rsid w:val="00A03CB2"/>
    <w:rsid w:val="00A5201B"/>
    <w:rsid w:val="00A61131"/>
    <w:rsid w:val="00A92F41"/>
    <w:rsid w:val="00AF3E8F"/>
    <w:rsid w:val="00B04395"/>
    <w:rsid w:val="00B13BA7"/>
    <w:rsid w:val="00B408DE"/>
    <w:rsid w:val="00B41D9F"/>
    <w:rsid w:val="00B46CFF"/>
    <w:rsid w:val="00B654F9"/>
    <w:rsid w:val="00B839C3"/>
    <w:rsid w:val="00B864DF"/>
    <w:rsid w:val="00BE5DD3"/>
    <w:rsid w:val="00C1771A"/>
    <w:rsid w:val="00C9401F"/>
    <w:rsid w:val="00C96AB8"/>
    <w:rsid w:val="00CE6D32"/>
    <w:rsid w:val="00D25E70"/>
    <w:rsid w:val="00D70DB1"/>
    <w:rsid w:val="00DA72A8"/>
    <w:rsid w:val="00DE506D"/>
    <w:rsid w:val="00E15D92"/>
    <w:rsid w:val="00E340B4"/>
    <w:rsid w:val="00E924E4"/>
    <w:rsid w:val="00EB39B0"/>
    <w:rsid w:val="00F426AC"/>
    <w:rsid w:val="00F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</cp:lastModifiedBy>
  <cp:revision>7</cp:revision>
  <cp:lastPrinted>2017-04-06T11:01:00Z</cp:lastPrinted>
  <dcterms:created xsi:type="dcterms:W3CDTF">2017-02-09T10:29:00Z</dcterms:created>
  <dcterms:modified xsi:type="dcterms:W3CDTF">2017-04-19T07:45:00Z</dcterms:modified>
</cp:coreProperties>
</file>